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B4" w:rsidRDefault="000767B4" w:rsidP="000767B4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767B4" w:rsidRDefault="000767B4" w:rsidP="000767B4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2860B2" w:rsidRPr="004C5861" w:rsidRDefault="006F7A2F" w:rsidP="006F7A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C586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15-WEEK MANAGEMENT COURSE PLAN</w:t>
      </w:r>
    </w:p>
    <w:p w:rsidR="002860B2" w:rsidRPr="00A9215E" w:rsidRDefault="00A9215E" w:rsidP="00A921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5C2B">
        <w:rPr>
          <w:rFonts w:ascii="Times New Roman" w:hAnsi="Times New Roman" w:cs="Times New Roman"/>
          <w:b/>
          <w:i/>
          <w:sz w:val="24"/>
          <w:szCs w:val="24"/>
        </w:rPr>
        <w:t>Note :</w:t>
      </w:r>
      <w:r w:rsidRPr="008A5C2B">
        <w:rPr>
          <w:rFonts w:ascii="Times New Roman" w:hAnsi="Times New Roman" w:cs="Times New Roman"/>
          <w:i/>
          <w:sz w:val="24"/>
          <w:szCs w:val="24"/>
        </w:rPr>
        <w:t xml:space="preserve"> “This syllabus is proudly featured through our strategic partnership, empowering learners with specialized knowledge delivered by our partner, in collaboration with </w:t>
      </w:r>
      <w:proofErr w:type="spellStart"/>
      <w:r w:rsidRPr="008A5C2B">
        <w:rPr>
          <w:rFonts w:ascii="Times New Roman" w:hAnsi="Times New Roman" w:cs="Times New Roman"/>
          <w:i/>
          <w:sz w:val="24"/>
          <w:szCs w:val="24"/>
        </w:rPr>
        <w:t>Promuex</w:t>
      </w:r>
      <w:proofErr w:type="spellEnd"/>
      <w:r w:rsidRPr="008A5C2B">
        <w:rPr>
          <w:rFonts w:ascii="Times New Roman" w:hAnsi="Times New Roman" w:cs="Times New Roman"/>
          <w:i/>
          <w:sz w:val="24"/>
          <w:szCs w:val="24"/>
        </w:rPr>
        <w:t>.”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1: Introduction to Management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Overview of management: What it is and why it matters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Roles and responsibilities of a manager</w:t>
      </w:r>
    </w:p>
    <w:p w:rsidR="002860B2" w:rsidRPr="004C5861" w:rsidRDefault="006F7A2F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Key management skills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2: Management Theories and Evolution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Classical, behavioral, and modern management theories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 xml:space="preserve">Key contributors (Taylor, </w:t>
      </w:r>
      <w:proofErr w:type="spellStart"/>
      <w:r w:rsidRPr="004C5861">
        <w:rPr>
          <w:rFonts w:ascii="Times New Roman" w:hAnsi="Times New Roman" w:cs="Times New Roman"/>
          <w:sz w:val="24"/>
          <w:szCs w:val="24"/>
        </w:rPr>
        <w:t>Fayol</w:t>
      </w:r>
      <w:proofErr w:type="spellEnd"/>
      <w:r w:rsidRPr="004C5861">
        <w:rPr>
          <w:rFonts w:ascii="Times New Roman" w:hAnsi="Times New Roman" w:cs="Times New Roman"/>
          <w:sz w:val="24"/>
          <w:szCs w:val="24"/>
        </w:rPr>
        <w:t>, Mayo, etc.)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How theories influence today’s practi</w:t>
      </w:r>
      <w:r w:rsidR="006F7A2F" w:rsidRPr="004C5861">
        <w:rPr>
          <w:rFonts w:ascii="Times New Roman" w:hAnsi="Times New Roman" w:cs="Times New Roman"/>
          <w:sz w:val="24"/>
          <w:szCs w:val="24"/>
        </w:rPr>
        <w:t>ce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3: Planning and Goal Setting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The planning process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Setting SMART goals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Str</w:t>
      </w:r>
      <w:r w:rsidR="006F7A2F" w:rsidRPr="004C5861">
        <w:rPr>
          <w:rFonts w:ascii="Times New Roman" w:hAnsi="Times New Roman" w:cs="Times New Roman"/>
          <w:sz w:val="24"/>
          <w:szCs w:val="24"/>
        </w:rPr>
        <w:t>ategic vs. operational planning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4: Organizing Work and Resources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lastRenderedPageBreak/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Organizational structure (functional, matrix, etc.)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Delegation and authority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Resource</w:t>
      </w:r>
      <w:r w:rsidR="006F7A2F" w:rsidRPr="004C5861">
        <w:rPr>
          <w:rFonts w:ascii="Times New Roman" w:hAnsi="Times New Roman" w:cs="Times New Roman"/>
          <w:sz w:val="24"/>
          <w:szCs w:val="24"/>
        </w:rPr>
        <w:t xml:space="preserve"> allocation basics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5: Leading and Motivating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Leadership styles (autocratic, democratic, laissez-faire)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Motivation theories (Maslow, Herzberg)</w:t>
      </w:r>
    </w:p>
    <w:p w:rsidR="002860B2" w:rsidRPr="004C5861" w:rsidRDefault="006F7A2F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Building effective teams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6: Decision Making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Decision-making processes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Types of decisions (programmed vs. non-programmed)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Tools for</w:t>
      </w:r>
      <w:r w:rsidR="004C5861">
        <w:rPr>
          <w:rFonts w:ascii="Times New Roman" w:hAnsi="Times New Roman" w:cs="Times New Roman"/>
          <w:sz w:val="24"/>
          <w:szCs w:val="24"/>
        </w:rPr>
        <w:t xml:space="preserve"> decision-making (SWOT, PESTLE)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7: Communication in Management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Types of communication (verbal, non-verbal, written)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Barriers to effective communication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</w:r>
      <w:r w:rsidR="006F7A2F" w:rsidRPr="004C5861">
        <w:rPr>
          <w:rFonts w:ascii="Times New Roman" w:hAnsi="Times New Roman" w:cs="Times New Roman"/>
          <w:sz w:val="24"/>
          <w:szCs w:val="24"/>
        </w:rPr>
        <w:t>•</w:t>
      </w:r>
      <w:r w:rsidR="006F7A2F" w:rsidRPr="004C5861">
        <w:rPr>
          <w:rFonts w:ascii="Times New Roman" w:hAnsi="Times New Roman" w:cs="Times New Roman"/>
          <w:sz w:val="24"/>
          <w:szCs w:val="24"/>
        </w:rPr>
        <w:tab/>
        <w:t>Feedback and active listening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8: Managing Change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The need for change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Models of change (</w:t>
      </w:r>
      <w:proofErr w:type="spellStart"/>
      <w:r w:rsidRPr="004C5861">
        <w:rPr>
          <w:rFonts w:ascii="Times New Roman" w:hAnsi="Times New Roman" w:cs="Times New Roman"/>
          <w:sz w:val="24"/>
          <w:szCs w:val="24"/>
        </w:rPr>
        <w:t>Lewin’s</w:t>
      </w:r>
      <w:proofErr w:type="spellEnd"/>
      <w:r w:rsidRPr="004C58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861">
        <w:rPr>
          <w:rFonts w:ascii="Times New Roman" w:hAnsi="Times New Roman" w:cs="Times New Roman"/>
          <w:sz w:val="24"/>
          <w:szCs w:val="24"/>
        </w:rPr>
        <w:t>Kotter’s</w:t>
      </w:r>
      <w:proofErr w:type="spellEnd"/>
      <w:r w:rsidRPr="004C5861">
        <w:rPr>
          <w:rFonts w:ascii="Times New Roman" w:hAnsi="Times New Roman" w:cs="Times New Roman"/>
          <w:sz w:val="24"/>
          <w:szCs w:val="24"/>
        </w:rPr>
        <w:t xml:space="preserve"> 8-Step)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St</w:t>
      </w:r>
      <w:r w:rsidR="006F7A2F" w:rsidRPr="004C5861">
        <w:rPr>
          <w:rFonts w:ascii="Times New Roman" w:hAnsi="Times New Roman" w:cs="Times New Roman"/>
          <w:sz w:val="24"/>
          <w:szCs w:val="24"/>
        </w:rPr>
        <w:t>rategies to overcome resistance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9: Managing Diversity and Ethics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lastRenderedPageBreak/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Workplace diversity and inclusion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Ethical management practices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Cultural aware</w:t>
      </w:r>
      <w:r w:rsidR="006F7A2F" w:rsidRPr="004C5861">
        <w:rPr>
          <w:rFonts w:ascii="Times New Roman" w:hAnsi="Times New Roman" w:cs="Times New Roman"/>
          <w:sz w:val="24"/>
          <w:szCs w:val="24"/>
        </w:rPr>
        <w:t>ness in management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10: Time Management and Prioritization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 xml:space="preserve">Time management techniques (Eisenhower matrix, </w:t>
      </w:r>
      <w:proofErr w:type="spellStart"/>
      <w:r w:rsidRPr="004C5861">
        <w:rPr>
          <w:rFonts w:ascii="Times New Roman" w:hAnsi="Times New Roman" w:cs="Times New Roman"/>
          <w:sz w:val="24"/>
          <w:szCs w:val="24"/>
        </w:rPr>
        <w:t>Pomodoro</w:t>
      </w:r>
      <w:proofErr w:type="spellEnd"/>
      <w:r w:rsidRPr="004C5861">
        <w:rPr>
          <w:rFonts w:ascii="Times New Roman" w:hAnsi="Times New Roman" w:cs="Times New Roman"/>
          <w:sz w:val="24"/>
          <w:szCs w:val="24"/>
        </w:rPr>
        <w:t>)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Managing personal and team priorities</w:t>
      </w:r>
    </w:p>
    <w:p w:rsidR="002860B2" w:rsidRPr="004C5861" w:rsidRDefault="006F7A2F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Avoiding procrastination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11: Managing Conflict and Negotiation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Types and sources of conflict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Conflict resolution strategies</w:t>
      </w:r>
    </w:p>
    <w:p w:rsidR="002860B2" w:rsidRPr="004C5861" w:rsidRDefault="006F7A2F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Basics of negotiation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12: Performance Management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Setting performance expectations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Providing feedback and coaching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Conducting performance appraisals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13: Customer and Client Management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Understanding customer needs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Building customer relationships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="006F7A2F" w:rsidRPr="004C5861">
        <w:rPr>
          <w:rFonts w:ascii="Times New Roman" w:hAnsi="Times New Roman" w:cs="Times New Roman"/>
          <w:sz w:val="24"/>
          <w:szCs w:val="24"/>
        </w:rPr>
        <w:tab/>
        <w:t>Dealing with difficult clients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lastRenderedPageBreak/>
        <w:t>Week 14: Introduction to Financial Basics for Managers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Budgeting and cost control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Financial terminology managers need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Reading basic financial rep</w:t>
      </w:r>
      <w:r w:rsidR="006F7A2F" w:rsidRPr="004C5861">
        <w:rPr>
          <w:rFonts w:ascii="Times New Roman" w:hAnsi="Times New Roman" w:cs="Times New Roman"/>
          <w:sz w:val="24"/>
          <w:szCs w:val="24"/>
        </w:rPr>
        <w:t>orts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>Week 15: Course Wrap-Up and Final Project/Presentation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Review of key topics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Final project or group presentations on a management scenario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="006F7A2F" w:rsidRPr="004C5861">
        <w:rPr>
          <w:rFonts w:ascii="Times New Roman" w:hAnsi="Times New Roman" w:cs="Times New Roman"/>
          <w:sz w:val="24"/>
          <w:szCs w:val="24"/>
        </w:rPr>
        <w:tab/>
        <w:t>Course evaluation and feedback</w:t>
      </w:r>
    </w:p>
    <w:p w:rsidR="002860B2" w:rsidRPr="004C5861" w:rsidRDefault="002860B2" w:rsidP="002860B2">
      <w:pPr>
        <w:rPr>
          <w:rFonts w:ascii="Times New Roman" w:hAnsi="Times New Roman" w:cs="Times New Roman"/>
          <w:b/>
          <w:sz w:val="24"/>
          <w:szCs w:val="24"/>
        </w:rPr>
      </w:pPr>
      <w:r w:rsidRPr="004C5861">
        <w:rPr>
          <w:rFonts w:ascii="Times New Roman" w:hAnsi="Times New Roman" w:cs="Times New Roman"/>
          <w:b/>
          <w:sz w:val="24"/>
          <w:szCs w:val="24"/>
        </w:rPr>
        <w:t xml:space="preserve"> Activities and Assignments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Weekly discussions: Real-life scenarios or case studies.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Mini-presentations: In small groups or pairs, present a concept each week.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Role plays: Practicing conflict resolution, delegation, or feedback.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Final project: Create a management plan for a fictional company or situation.</w:t>
      </w:r>
    </w:p>
    <w:p w:rsidR="002860B2" w:rsidRPr="004C5861" w:rsidRDefault="002860B2" w:rsidP="002860B2">
      <w:pPr>
        <w:rPr>
          <w:rFonts w:ascii="Times New Roman" w:hAnsi="Times New Roman" w:cs="Times New Roman"/>
          <w:sz w:val="24"/>
          <w:szCs w:val="24"/>
        </w:rPr>
      </w:pPr>
      <w:r w:rsidRPr="004C5861">
        <w:rPr>
          <w:rFonts w:ascii="Times New Roman" w:hAnsi="Times New Roman" w:cs="Times New Roman"/>
          <w:sz w:val="24"/>
          <w:szCs w:val="24"/>
        </w:rPr>
        <w:tab/>
        <w:t>•</w:t>
      </w:r>
      <w:r w:rsidRPr="004C5861">
        <w:rPr>
          <w:rFonts w:ascii="Times New Roman" w:hAnsi="Times New Roman" w:cs="Times New Roman"/>
          <w:sz w:val="24"/>
          <w:szCs w:val="24"/>
        </w:rPr>
        <w:tab/>
        <w:t>Quizzes: Short, weekly quizzes to reinforce understanding.</w:t>
      </w:r>
    </w:p>
    <w:p w:rsidR="008C4A0E" w:rsidRPr="004C5861" w:rsidRDefault="008C4A0E">
      <w:pPr>
        <w:rPr>
          <w:rFonts w:ascii="Times New Roman" w:hAnsi="Times New Roman" w:cs="Times New Roman"/>
          <w:sz w:val="24"/>
          <w:szCs w:val="24"/>
        </w:rPr>
      </w:pPr>
    </w:p>
    <w:sectPr w:rsidR="008C4A0E" w:rsidRPr="004C58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07" w:rsidRDefault="003A7E07" w:rsidP="00364C22">
      <w:pPr>
        <w:spacing w:after="0" w:line="240" w:lineRule="auto"/>
      </w:pPr>
      <w:r>
        <w:separator/>
      </w:r>
    </w:p>
  </w:endnote>
  <w:endnote w:type="continuationSeparator" w:id="0">
    <w:p w:rsidR="003A7E07" w:rsidRDefault="003A7E07" w:rsidP="0036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07" w:rsidRDefault="003A7E07" w:rsidP="00364C22">
      <w:pPr>
        <w:spacing w:after="0" w:line="240" w:lineRule="auto"/>
      </w:pPr>
      <w:r>
        <w:separator/>
      </w:r>
    </w:p>
  </w:footnote>
  <w:footnote w:type="continuationSeparator" w:id="0">
    <w:p w:rsidR="003A7E07" w:rsidRDefault="003A7E07" w:rsidP="00364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22" w:rsidRDefault="00364C22" w:rsidP="00364C22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59264" behindDoc="0" locked="0" layoutInCell="1" allowOverlap="1" wp14:anchorId="2AB7DD4C" wp14:editId="6AB16EFE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4C22" w:rsidRDefault="00364C22" w:rsidP="00364C22">
    <w:pPr>
      <w:rPr>
        <w:rStyle w:val="HeaderChar"/>
        <w:b/>
        <w:color w:val="404040" w:themeColor="text1" w:themeTint="BF"/>
        <w:sz w:val="32"/>
        <w:szCs w:val="32"/>
      </w:rPr>
    </w:pPr>
  </w:p>
  <w:p w:rsidR="00364C22" w:rsidRDefault="00364C22" w:rsidP="00364C22">
    <w:pPr>
      <w:rPr>
        <w:rStyle w:val="HeaderChar"/>
        <w:b/>
        <w:color w:val="404040" w:themeColor="text1" w:themeTint="BF"/>
        <w:sz w:val="32"/>
        <w:szCs w:val="32"/>
      </w:rPr>
    </w:pPr>
  </w:p>
  <w:p w:rsidR="00364C22" w:rsidRPr="00205A9E" w:rsidRDefault="00364C22" w:rsidP="00364C22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FC03EE" wp14:editId="662F8C63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364C22" w:rsidRDefault="00364C22" w:rsidP="00364C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49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  <w:p w:rsidR="00364C22" w:rsidRDefault="00364C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B2"/>
    <w:rsid w:val="000767B4"/>
    <w:rsid w:val="002860B2"/>
    <w:rsid w:val="00364C22"/>
    <w:rsid w:val="003A7E07"/>
    <w:rsid w:val="004C5861"/>
    <w:rsid w:val="006F7A2F"/>
    <w:rsid w:val="008C4A0E"/>
    <w:rsid w:val="00A9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B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C22"/>
  </w:style>
  <w:style w:type="paragraph" w:styleId="Footer">
    <w:name w:val="footer"/>
    <w:basedOn w:val="Normal"/>
    <w:link w:val="FooterChar"/>
    <w:uiPriority w:val="99"/>
    <w:unhideWhenUsed/>
    <w:rsid w:val="00364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C22"/>
  </w:style>
  <w:style w:type="character" w:customStyle="1" w:styleId="Heading2Char">
    <w:name w:val="Heading 2 Char"/>
    <w:basedOn w:val="DefaultParagraphFont"/>
    <w:link w:val="Heading2"/>
    <w:uiPriority w:val="9"/>
    <w:rsid w:val="00076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7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67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B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C22"/>
  </w:style>
  <w:style w:type="paragraph" w:styleId="Footer">
    <w:name w:val="footer"/>
    <w:basedOn w:val="Normal"/>
    <w:link w:val="FooterChar"/>
    <w:uiPriority w:val="99"/>
    <w:unhideWhenUsed/>
    <w:rsid w:val="00364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C22"/>
  </w:style>
  <w:style w:type="character" w:customStyle="1" w:styleId="Heading2Char">
    <w:name w:val="Heading 2 Char"/>
    <w:basedOn w:val="DefaultParagraphFont"/>
    <w:link w:val="Heading2"/>
    <w:uiPriority w:val="9"/>
    <w:rsid w:val="00076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7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6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6</cp:revision>
  <cp:lastPrinted>2025-06-11T06:41:00Z</cp:lastPrinted>
  <dcterms:created xsi:type="dcterms:W3CDTF">2025-06-11T06:38:00Z</dcterms:created>
  <dcterms:modified xsi:type="dcterms:W3CDTF">2025-06-11T06:52:00Z</dcterms:modified>
</cp:coreProperties>
</file>